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bookmarkStart w:id="0" w:name="_Toc35935328"/>
      <w:r>
        <w:rPr>
          <w:rFonts w:hint="eastAsia"/>
        </w:rPr>
        <w:t>附</w:t>
      </w:r>
      <w:r>
        <w:rPr>
          <w:rFonts w:hint="eastAsia"/>
          <w:lang w:val="en-US"/>
        </w:rPr>
        <w:t>表1</w:t>
      </w:r>
      <w:r>
        <w:rPr>
          <w:rFonts w:hint="eastAsia"/>
        </w:rPr>
        <w:t>：采访征订书目的电子版</w:t>
      </w:r>
      <w:bookmarkEnd w:id="0"/>
    </w:p>
    <w:tbl>
      <w:tblPr>
        <w:tblStyle w:val="2"/>
        <w:tblpPr w:vertAnchor="text" w:horzAnchor="page" w:tblpX="1872" w:tblpY="6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46"/>
        <w:gridCol w:w="706"/>
        <w:gridCol w:w="838"/>
        <w:gridCol w:w="1976"/>
        <w:gridCol w:w="1091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一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著录标准</w:t>
            </w:r>
          </w:p>
        </w:tc>
        <w:tc>
          <w:tcPr>
            <w:tcW w:w="6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完全符合</w:t>
            </w:r>
            <w:r>
              <w:rPr>
                <w:szCs w:val="24"/>
              </w:rPr>
              <w:t>ISO-2709</w:t>
            </w:r>
            <w:r>
              <w:rPr>
                <w:rFonts w:hint="eastAsia"/>
                <w:szCs w:val="24"/>
              </w:rPr>
              <w:t>标准</w:t>
            </w:r>
            <w:r>
              <w:rPr>
                <w:szCs w:val="24"/>
              </w:rPr>
              <w:t>, CNMARC</w:t>
            </w:r>
            <w:r>
              <w:rPr>
                <w:rFonts w:hint="eastAsia"/>
                <w:szCs w:val="24"/>
              </w:rPr>
              <w:t>标准</w:t>
            </w:r>
            <w:r>
              <w:rPr>
                <w:szCs w:val="24"/>
              </w:rPr>
              <w:t>,</w:t>
            </w:r>
            <w:r>
              <w:rPr>
                <w:rFonts w:hint="eastAsia"/>
                <w:szCs w:val="24"/>
              </w:rPr>
              <w:t>和中文图书著录条例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著录级别</w:t>
            </w:r>
          </w:p>
        </w:tc>
        <w:tc>
          <w:tcPr>
            <w:tcW w:w="6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必须包括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中的所有必备字段，如：</w:t>
            </w:r>
            <w:r>
              <w:rPr>
                <w:szCs w:val="24"/>
              </w:rPr>
              <w:t>001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005</w:t>
            </w:r>
            <w:r>
              <w:rPr>
                <w:rFonts w:hint="eastAsia"/>
                <w:szCs w:val="24"/>
              </w:rPr>
              <w:t>，010，</w:t>
            </w:r>
            <w:r>
              <w:rPr>
                <w:szCs w:val="24"/>
              </w:rPr>
              <w:t>100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101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102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105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200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210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690</w:t>
            </w:r>
            <w:r>
              <w:rPr>
                <w:rFonts w:hint="eastAsia"/>
                <w:szCs w:val="24"/>
              </w:rPr>
              <w:t>，701，</w:t>
            </w:r>
            <w:r>
              <w:rPr>
                <w:szCs w:val="24"/>
              </w:rPr>
              <w:t>801</w:t>
            </w:r>
            <w:r>
              <w:rPr>
                <w:rFonts w:hint="eastAsia"/>
                <w:szCs w:val="24"/>
              </w:rPr>
              <w:t>等；港台新加坡等地出版的繁体字图书，需按繁体著录，但必须著录</w:t>
            </w:r>
            <w:r>
              <w:rPr>
                <w:szCs w:val="24"/>
              </w:rPr>
              <w:t>518</w:t>
            </w:r>
            <w:r>
              <w:rPr>
                <w:rFonts w:hint="eastAsia"/>
                <w:szCs w:val="24"/>
              </w:rPr>
              <w:t>简体汉字题名。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6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书目著录至少是基本级的著录，至少</w:t>
            </w:r>
            <w:r>
              <w:rPr>
                <w:rFonts w:hint="eastAsia"/>
                <w:szCs w:val="24"/>
                <w:u w:val="thick"/>
              </w:rPr>
              <w:t>包</w:t>
            </w:r>
            <w:r>
              <w:rPr>
                <w:rFonts w:hint="eastAsia"/>
                <w:szCs w:val="24"/>
              </w:rPr>
              <w:t>括以下字段：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字段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子字段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取值范围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必备性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著录要求和例子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按CNMARC要求著录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005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010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$a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$d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有则必备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如：</w:t>
            </w:r>
            <w:r>
              <w:rPr>
                <w:szCs w:val="24"/>
              </w:rPr>
              <w:t xml:space="preserve">$a7-301-04815-7 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如：</w:t>
            </w:r>
            <w:r>
              <w:rPr>
                <w:szCs w:val="24"/>
              </w:rPr>
              <w:t>$d CNY 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4"/>
              </w:rPr>
            </w:pPr>
            <w:r>
              <w:rPr>
                <w:rFonts w:hint="eastAsia"/>
                <w:color w:val="00B0F0"/>
              </w:rPr>
              <w:t>092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$a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color w:val="00B0F0"/>
              </w:rPr>
              <w:t>$b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CN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color w:val="00B0F0"/>
              </w:rPr>
              <w:t>书目代码/期号/序号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必备</w:t>
            </w:r>
          </w:p>
          <w:p>
            <w:pPr>
              <w:rPr>
                <w:rFonts w:hint="eastAsia"/>
                <w:szCs w:val="24"/>
              </w:rPr>
            </w:pPr>
            <w:r>
              <w:rPr>
                <w:rFonts w:hint="eastAsia"/>
                <w:color w:val="00B0F0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4"/>
              </w:rPr>
            </w:pPr>
            <w:r>
              <w:rPr>
                <w:rFonts w:hint="eastAsia"/>
                <w:color w:val="548DD4"/>
              </w:rPr>
              <w:t>SULCMIS系统对采访征订目录的特定要求，见“三、著录要求3”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$a$e</w:t>
            </w:r>
            <w:r>
              <w:rPr>
                <w:rFonts w:hint="eastAsia"/>
                <w:szCs w:val="24"/>
              </w:rPr>
              <w:t>$f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$g</w:t>
            </w:r>
            <w:r>
              <w:rPr>
                <w:szCs w:val="24"/>
              </w:rPr>
              <w:t>$h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$i</w:t>
            </w:r>
            <w:r>
              <w:rPr>
                <w:rFonts w:hint="eastAsia"/>
                <w:szCs w:val="24"/>
              </w:rPr>
              <w:t>$z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有则必备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有则必备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有则必备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$a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按CNMARC要求著录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$a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$c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$d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有则必备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有则必备</w:t>
            </w:r>
          </w:p>
          <w:p>
            <w:pPr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有则必备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如：</w:t>
            </w:r>
            <w:r>
              <w:rPr>
                <w:szCs w:val="24"/>
              </w:rPr>
              <w:t xml:space="preserve">$a </w:t>
            </w:r>
            <w:r>
              <w:rPr>
                <w:rFonts w:hint="eastAsia"/>
                <w:szCs w:val="24"/>
              </w:rPr>
              <w:t>北京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如：</w:t>
            </w:r>
            <w:r>
              <w:rPr>
                <w:szCs w:val="24"/>
              </w:rPr>
              <w:t>$c</w:t>
            </w:r>
            <w:r>
              <w:rPr>
                <w:rFonts w:hint="eastAsia"/>
                <w:szCs w:val="24"/>
              </w:rPr>
              <w:t>电子工业出版社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如：</w:t>
            </w:r>
            <w:r>
              <w:rPr>
                <w:szCs w:val="24"/>
              </w:rPr>
              <w:t>$d2006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$a$b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有则必备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$a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$a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690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$a 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$v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有则必备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701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$a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$a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按</w:t>
            </w:r>
            <w:r>
              <w:rPr>
                <w:szCs w:val="24"/>
              </w:rPr>
              <w:t>CNMARC</w:t>
            </w:r>
            <w:r>
              <w:rPr>
                <w:rFonts w:hint="eastAsia"/>
                <w:szCs w:val="24"/>
              </w:rPr>
              <w:t>要求著录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801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$a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$b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$c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CN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机构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处理日期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有则必备必备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有则必备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如：</w:t>
            </w:r>
            <w:r>
              <w:rPr>
                <w:szCs w:val="24"/>
              </w:rPr>
              <w:t>$a CN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如：</w:t>
            </w:r>
            <w:r>
              <w:rPr>
                <w:szCs w:val="24"/>
              </w:rPr>
              <w:t>$bXHSD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如：</w:t>
            </w:r>
            <w:r>
              <w:rPr>
                <w:szCs w:val="24"/>
              </w:rPr>
              <w:t>$c20170120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著录要求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上述必备字段在书目记录中必须著录；有则必备，含义是有信息就必须著录，没有信息就可以不著录。</w:t>
            </w:r>
            <w:r>
              <w:rPr>
                <w:rFonts w:hint="eastAsia"/>
                <w:b/>
                <w:szCs w:val="24"/>
              </w:rPr>
              <w:t>征订目录中不得含有</w:t>
            </w:r>
            <w:r>
              <w:rPr>
                <w:b/>
                <w:szCs w:val="24"/>
              </w:rPr>
              <w:t>856</w:t>
            </w:r>
            <w:r>
              <w:rPr>
                <w:rFonts w:hint="eastAsia"/>
                <w:b/>
                <w:szCs w:val="24"/>
              </w:rPr>
              <w:t>、</w:t>
            </w:r>
            <w:r>
              <w:rPr>
                <w:b/>
                <w:szCs w:val="24"/>
              </w:rPr>
              <w:t>905</w:t>
            </w:r>
            <w:r>
              <w:rPr>
                <w:rFonts w:hint="eastAsia"/>
                <w:b/>
                <w:szCs w:val="24"/>
              </w:rPr>
              <w:t>字段。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每一个采访文件，仅含同一征订书目、同一期号的文件。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3</w:t>
            </w:r>
          </w:p>
        </w:tc>
        <w:tc>
          <w:tcPr>
            <w:tcW w:w="6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必须提供征订书目信息，并且必须著录在</w:t>
            </w:r>
            <w:r>
              <w:rPr>
                <w:color w:val="0000FF"/>
                <w:szCs w:val="24"/>
              </w:rPr>
              <w:t>092</w:t>
            </w:r>
            <w:r>
              <w:rPr>
                <w:rFonts w:hint="eastAsia"/>
                <w:color w:val="0000FF"/>
                <w:szCs w:val="24"/>
              </w:rPr>
              <w:t>字段，不得在其他字段反映。</w:t>
            </w:r>
            <w:r>
              <w:rPr>
                <w:color w:val="0000FF"/>
                <w:szCs w:val="24"/>
              </w:rPr>
              <w:t>092</w:t>
            </w:r>
            <w:r>
              <w:rPr>
                <w:rFonts w:hint="eastAsia"/>
                <w:color w:val="0000FF"/>
                <w:szCs w:val="24"/>
              </w:rPr>
              <w:t>字段</w:t>
            </w:r>
            <w:r>
              <w:rPr>
                <w:color w:val="0000FF"/>
                <w:szCs w:val="24"/>
              </w:rPr>
              <w:t>$a</w:t>
            </w:r>
            <w:r>
              <w:rPr>
                <w:rFonts w:hint="eastAsia"/>
                <w:color w:val="0000FF"/>
                <w:szCs w:val="24"/>
              </w:rPr>
              <w:t>代表国家代码</w:t>
            </w:r>
            <w:r>
              <w:rPr>
                <w:color w:val="0000FF"/>
                <w:szCs w:val="24"/>
              </w:rPr>
              <w:t xml:space="preserve">, </w:t>
            </w:r>
            <w:r>
              <w:rPr>
                <w:rFonts w:hint="eastAsia"/>
                <w:color w:val="0000FF"/>
                <w:szCs w:val="24"/>
              </w:rPr>
              <w:t>中国为</w:t>
            </w:r>
            <w:r>
              <w:rPr>
                <w:color w:val="0000FF"/>
                <w:szCs w:val="24"/>
              </w:rPr>
              <w:t>CN</w:t>
            </w:r>
            <w:r>
              <w:rPr>
                <w:rFonts w:hint="eastAsia"/>
                <w:color w:val="0000FF"/>
                <w:szCs w:val="24"/>
              </w:rPr>
              <w:t>；</w:t>
            </w:r>
            <w:r>
              <w:rPr>
                <w:color w:val="0000FF"/>
                <w:szCs w:val="24"/>
              </w:rPr>
              <w:t xml:space="preserve"> $b</w:t>
            </w:r>
            <w:r>
              <w:rPr>
                <w:rFonts w:hint="eastAsia"/>
                <w:color w:val="0000FF"/>
                <w:szCs w:val="24"/>
              </w:rPr>
              <w:t>著录国内订购号，格式为书目代码</w:t>
            </w:r>
            <w:r>
              <w:rPr>
                <w:color w:val="0000FF"/>
                <w:szCs w:val="24"/>
              </w:rPr>
              <w:t>/</w:t>
            </w:r>
            <w:r>
              <w:rPr>
                <w:rFonts w:hint="eastAsia"/>
                <w:color w:val="0000FF"/>
                <w:szCs w:val="24"/>
              </w:rPr>
              <w:t>期号</w:t>
            </w:r>
            <w:r>
              <w:rPr>
                <w:color w:val="0000FF"/>
                <w:szCs w:val="24"/>
              </w:rPr>
              <w:t>/</w:t>
            </w:r>
            <w:r>
              <w:rPr>
                <w:rFonts w:hint="eastAsia"/>
                <w:color w:val="0000FF"/>
                <w:szCs w:val="24"/>
              </w:rPr>
              <w:t>序号</w:t>
            </w:r>
            <w:r>
              <w:rPr>
                <w:color w:val="0000FF"/>
                <w:szCs w:val="24"/>
              </w:rPr>
              <w:t xml:space="preserve">, </w:t>
            </w:r>
            <w:r>
              <w:rPr>
                <w:rFonts w:hint="eastAsia"/>
                <w:color w:val="0000FF"/>
                <w:szCs w:val="24"/>
              </w:rPr>
              <w:t>其中书商书目代码，须和我馆协商确定。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010 $d</w:t>
            </w:r>
            <w:r>
              <w:rPr>
                <w:rFonts w:hint="eastAsia"/>
                <w:szCs w:val="24"/>
              </w:rPr>
              <w:t>价格信息，格式为：货币种类是标准的</w:t>
            </w:r>
            <w:r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位代码（人民币代码为：</w:t>
            </w:r>
            <w:r>
              <w:rPr>
                <w:szCs w:val="24"/>
              </w:rPr>
              <w:t>CNY</w:t>
            </w:r>
            <w:r>
              <w:rPr>
                <w:rFonts w:hint="eastAsia"/>
                <w:szCs w:val="24"/>
              </w:rPr>
              <w:t>）价格，如</w:t>
            </w:r>
            <w:r>
              <w:rPr>
                <w:szCs w:val="24"/>
              </w:rPr>
              <w:t>: 010 $dCNY 36.80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C00000"/>
                <w:szCs w:val="24"/>
              </w:rPr>
            </w:pPr>
            <w:r>
              <w:rPr>
                <w:rFonts w:hint="eastAsia"/>
                <w:szCs w:val="24"/>
              </w:rPr>
              <w:t>未著录的字段、子字段不允许存入记录，绝对不能以符号填充。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801</w:t>
            </w:r>
            <w:r>
              <w:rPr>
                <w:rFonts w:hint="eastAsia"/>
                <w:szCs w:val="24"/>
              </w:rPr>
              <w:t>字段</w:t>
            </w:r>
            <w:r>
              <w:rPr>
                <w:szCs w:val="24"/>
              </w:rPr>
              <w:t>$b</w:t>
            </w:r>
            <w:r>
              <w:rPr>
                <w:rFonts w:hint="eastAsia"/>
                <w:szCs w:val="24"/>
              </w:rPr>
              <w:t>字段著录机构代码，具体取值和图书馆协商。</w:t>
            </w:r>
          </w:p>
        </w:tc>
      </w:tr>
    </w:tbl>
    <w:p>
      <w:pPr>
        <w:jc w:val="center"/>
        <w:rPr>
          <w:rFonts w:hint="eastAsia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75595"/>
    <w:rsid w:val="1E5B1898"/>
    <w:rsid w:val="52775595"/>
    <w:rsid w:val="688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标题"/>
    <w:basedOn w:val="1"/>
    <w:unhideWhenUsed/>
    <w:qFormat/>
    <w:uiPriority w:val="0"/>
    <w:pPr>
      <w:tabs>
        <w:tab w:val="left" w:pos="900"/>
      </w:tabs>
      <w:spacing w:beforeLines="0" w:afterLines="0" w:line="360" w:lineRule="auto"/>
      <w:outlineLvl w:val="1"/>
    </w:pPr>
    <w:rPr>
      <w:rFonts w:hint="default" w:hAnsi="宋体"/>
      <w:b/>
      <w:kern w:val="0"/>
      <w:sz w:val="30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1365</Characters>
  <Lines>0</Lines>
  <Paragraphs>0</Paragraphs>
  <TotalTime>2</TotalTime>
  <ScaleCrop>false</ScaleCrop>
  <LinksUpToDate>false</LinksUpToDate>
  <CharactersWithSpaces>1381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2022-04-01T01:03:00Z</dcterms:created>
  <dc:creator>wst</dc:creator>
  <cp:lastModifiedBy>wst</cp:lastModifiedBy>
  <dcterms:modified xsi:type="dcterms:W3CDTF">2022-04-01T01:20:15Z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7779CEBAF2A5487B8DFE8FABA01D04B5</vt:lpwstr>
  </property>
</Properties>
</file>